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C5511" w14:textId="77777777" w:rsidR="00CD0E7B" w:rsidRPr="00ED6A48" w:rsidRDefault="00CD0E7B">
      <w:pPr>
        <w:tabs>
          <w:tab w:val="right" w:pos="3686"/>
        </w:tabs>
        <w:suppressAutoHyphens/>
        <w:ind w:right="454"/>
        <w:rPr>
          <w:rFonts w:ascii="Arial" w:hAnsi="Arial"/>
          <w:b/>
        </w:rPr>
      </w:pPr>
      <w:r>
        <w:rPr>
          <w:rFonts w:ascii="Arial" w:hAnsi="Arial"/>
          <w:b/>
          <w:sz w:val="28"/>
          <w:u w:val="single"/>
        </w:rPr>
        <w:t>Buffet Line container GN-BUF 2/4-20</w:t>
      </w:r>
    </w:p>
    <w:p w14:paraId="5DC83ED9" w14:textId="77777777" w:rsidR="00CD0E7B" w:rsidRPr="00ED6A48" w:rsidRDefault="00CD0E7B">
      <w:pPr>
        <w:tabs>
          <w:tab w:val="left" w:pos="5670"/>
        </w:tabs>
        <w:suppressAutoHyphens/>
        <w:ind w:right="454"/>
        <w:rPr>
          <w:rFonts w:ascii="Arial" w:hAnsi="Arial"/>
        </w:rPr>
      </w:pPr>
    </w:p>
    <w:p w14:paraId="661FE438" w14:textId="77777777" w:rsidR="00CD0E7B" w:rsidRDefault="00CD0E7B">
      <w:pPr>
        <w:suppressAutoHyphens/>
        <w:ind w:right="454"/>
        <w:rPr>
          <w:rFonts w:ascii="Arial" w:hAnsi="Arial"/>
        </w:rPr>
      </w:pPr>
      <w:r>
        <w:rPr>
          <w:rFonts w:ascii="Arial" w:hAnsi="Arial"/>
          <w:b/>
        </w:rPr>
        <w:t>Dimensions</w:t>
      </w:r>
    </w:p>
    <w:p w14:paraId="70832CEE" w14:textId="77777777" w:rsidR="00CD0E7B" w:rsidRDefault="00CD0E7B">
      <w:pPr>
        <w:suppressAutoHyphens/>
        <w:ind w:right="454"/>
        <w:rPr>
          <w:rFonts w:ascii="Arial" w:hAnsi="Arial"/>
        </w:rPr>
      </w:pPr>
    </w:p>
    <w:p w14:paraId="735F9893" w14:textId="77777777" w:rsidR="00CD0E7B" w:rsidRDefault="00CD0E7B">
      <w:pPr>
        <w:suppressAutoHyphens/>
        <w:ind w:right="454"/>
        <w:rPr>
          <w:rFonts w:ascii="Arial" w:hAnsi="Arial"/>
        </w:rPr>
      </w:pPr>
      <w:r>
        <w:rPr>
          <w:rFonts w:ascii="Arial" w:hAnsi="Arial"/>
        </w:rPr>
        <w:t>Exterior dimensions:</w:t>
      </w:r>
    </w:p>
    <w:p w14:paraId="356D31D2" w14:textId="77777777" w:rsidR="00CD0E7B" w:rsidRPr="00D575CF" w:rsidRDefault="00CD0E7B">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530 mm</w:t>
      </w:r>
    </w:p>
    <w:p w14:paraId="391D06DA" w14:textId="77777777" w:rsidR="00CD0E7B" w:rsidRPr="00D575CF" w:rsidRDefault="00CD0E7B">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162 mm</w:t>
      </w:r>
    </w:p>
    <w:p w14:paraId="299CB090" w14:textId="77777777" w:rsidR="00CD0E7B" w:rsidRPr="00D575CF" w:rsidRDefault="00CD0E7B">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20 mm</w:t>
      </w:r>
    </w:p>
    <w:p w14:paraId="7B2E5635" w14:textId="77777777" w:rsidR="00CD0E7B" w:rsidRPr="00D575CF" w:rsidRDefault="00CD0E7B">
      <w:pPr>
        <w:suppressAutoHyphens/>
        <w:ind w:right="454"/>
        <w:rPr>
          <w:rFonts w:ascii="Arial" w:hAnsi="Arial"/>
        </w:rPr>
      </w:pPr>
    </w:p>
    <w:p w14:paraId="3BAE1D8D" w14:textId="77777777" w:rsidR="00CD0E7B" w:rsidRPr="00D575CF" w:rsidRDefault="00CD0E7B">
      <w:pPr>
        <w:suppressAutoHyphens/>
        <w:ind w:right="454"/>
        <w:rPr>
          <w:rFonts w:ascii="Arial" w:hAnsi="Arial"/>
        </w:rPr>
      </w:pPr>
      <w:r>
        <w:rPr>
          <w:rFonts w:ascii="Arial" w:hAnsi="Arial"/>
        </w:rPr>
        <w:t xml:space="preserve">Clear </w:t>
      </w:r>
      <w:r w:rsidR="00FE7BE9">
        <w:rPr>
          <w:rFonts w:ascii="Arial" w:hAnsi="Arial"/>
        </w:rPr>
        <w:t>dimension</w:t>
      </w:r>
      <w:r>
        <w:rPr>
          <w:rFonts w:ascii="Arial" w:hAnsi="Arial"/>
        </w:rPr>
        <w:t>:</w:t>
      </w:r>
    </w:p>
    <w:p w14:paraId="21B06C16" w14:textId="77777777" w:rsidR="00CD0E7B" w:rsidRPr="00D575CF" w:rsidRDefault="00CD0E7B">
      <w:pPr>
        <w:tabs>
          <w:tab w:val="right" w:pos="3686"/>
        </w:tabs>
        <w:suppressAutoHyphens/>
        <w:ind w:right="454"/>
        <w:rPr>
          <w:rFonts w:ascii="Arial" w:hAnsi="Arial"/>
        </w:rPr>
      </w:pPr>
      <w:r>
        <w:rPr>
          <w:rFonts w:ascii="Arial" w:hAnsi="Arial"/>
        </w:rPr>
        <w:t>Length:</w:t>
      </w:r>
      <w:r>
        <w:rPr>
          <w:rFonts w:ascii="Arial" w:hAnsi="Arial"/>
        </w:rPr>
        <w:tab/>
        <w:t>505 mm</w:t>
      </w:r>
    </w:p>
    <w:p w14:paraId="082F54DF" w14:textId="77777777" w:rsidR="00CD0E7B" w:rsidRPr="00D575CF" w:rsidRDefault="00CD0E7B">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137 mm</w:t>
      </w:r>
    </w:p>
    <w:p w14:paraId="1AD7B06D" w14:textId="77777777" w:rsidR="00CD0E7B" w:rsidRPr="00D575CF" w:rsidRDefault="00CD0E7B">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50 mm</w:t>
      </w:r>
    </w:p>
    <w:p w14:paraId="5F980F07" w14:textId="77777777" w:rsidR="00CD0E7B" w:rsidRPr="00035F17" w:rsidRDefault="00CD0E7B">
      <w:pPr>
        <w:tabs>
          <w:tab w:val="right" w:pos="3686"/>
        </w:tabs>
        <w:suppressAutoHyphens/>
        <w:ind w:right="454"/>
        <w:rPr>
          <w:rFonts w:ascii="Arial" w:hAnsi="Arial"/>
          <w:lang w:val="it-IT"/>
        </w:rPr>
      </w:pPr>
      <w:r w:rsidRPr="00035F17">
        <w:rPr>
          <w:rFonts w:ascii="Arial" w:hAnsi="Arial"/>
          <w:lang w:val="it-IT"/>
        </w:rPr>
        <w:t>Corner radius:</w:t>
      </w:r>
      <w:r w:rsidRPr="00035F17">
        <w:rPr>
          <w:rFonts w:ascii="Arial" w:hAnsi="Arial"/>
          <w:lang w:val="it-IT"/>
        </w:rPr>
        <w:tab/>
        <w:t>R 10 mm</w:t>
      </w:r>
    </w:p>
    <w:p w14:paraId="678559AE" w14:textId="77777777" w:rsidR="00CD0E7B" w:rsidRPr="00035F17" w:rsidRDefault="00CD0E7B">
      <w:pPr>
        <w:suppressAutoHyphens/>
        <w:ind w:right="454"/>
        <w:rPr>
          <w:rFonts w:ascii="Arial" w:hAnsi="Arial"/>
          <w:lang w:val="it-IT"/>
        </w:rPr>
      </w:pPr>
    </w:p>
    <w:p w14:paraId="01CE55C3" w14:textId="77777777" w:rsidR="00CD0E7B" w:rsidRPr="00035F17" w:rsidRDefault="00CD0E7B">
      <w:pPr>
        <w:suppressAutoHyphens/>
        <w:ind w:right="454"/>
        <w:rPr>
          <w:rFonts w:ascii="Arial" w:hAnsi="Arial"/>
          <w:lang w:val="it-IT"/>
        </w:rPr>
      </w:pPr>
    </w:p>
    <w:p w14:paraId="63BCBC61" w14:textId="77777777" w:rsidR="00CD0E7B" w:rsidRPr="00035F17" w:rsidRDefault="00CD0E7B">
      <w:pPr>
        <w:suppressAutoHyphens/>
        <w:ind w:right="454"/>
        <w:rPr>
          <w:rFonts w:ascii="Arial" w:hAnsi="Arial"/>
          <w:b/>
          <w:lang w:val="it-IT"/>
        </w:rPr>
      </w:pPr>
      <w:r w:rsidRPr="00035F17">
        <w:rPr>
          <w:rFonts w:ascii="Arial" w:hAnsi="Arial"/>
          <w:b/>
          <w:lang w:val="it-IT"/>
        </w:rPr>
        <w:t>Model:</w:t>
      </w:r>
    </w:p>
    <w:p w14:paraId="5A93CB54" w14:textId="77777777" w:rsidR="00CD0E7B" w:rsidRPr="00035F17" w:rsidRDefault="00CD0E7B">
      <w:pPr>
        <w:suppressAutoHyphens/>
        <w:ind w:right="454"/>
        <w:rPr>
          <w:rFonts w:ascii="Arial" w:hAnsi="Arial"/>
          <w:lang w:val="it-IT"/>
        </w:rPr>
      </w:pPr>
    </w:p>
    <w:p w14:paraId="72EC2A2F" w14:textId="77777777" w:rsidR="00CD0E7B" w:rsidRDefault="00CD0E7B" w:rsidP="00CD0E7B">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w:t>
      </w:r>
    </w:p>
    <w:p w14:paraId="691B30A7" w14:textId="77777777" w:rsidR="00CD0E7B" w:rsidRDefault="00CD0E7B">
      <w:pPr>
        <w:suppressAutoHyphens/>
        <w:ind w:right="596"/>
        <w:rPr>
          <w:rFonts w:ascii="Arial" w:hAnsi="Arial"/>
        </w:rPr>
      </w:pPr>
    </w:p>
    <w:p w14:paraId="53265FF1" w14:textId="77777777" w:rsidR="00CD0E7B" w:rsidRPr="003750BA" w:rsidRDefault="00CD0E7B" w:rsidP="00CD0E7B">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023B8243" w14:textId="77777777" w:rsidR="00CD0E7B" w:rsidRDefault="00CD0E7B">
      <w:pPr>
        <w:suppressAutoHyphens/>
        <w:ind w:right="454"/>
        <w:rPr>
          <w:rFonts w:ascii="Arial" w:hAnsi="Arial"/>
        </w:rPr>
      </w:pPr>
    </w:p>
    <w:p w14:paraId="4000F26C" w14:textId="77777777" w:rsidR="00CD0E7B" w:rsidRDefault="00CD0E7B">
      <w:pPr>
        <w:suppressAutoHyphens/>
        <w:ind w:right="454"/>
        <w:rPr>
          <w:rFonts w:ascii="Arial" w:hAnsi="Arial"/>
        </w:rPr>
      </w:pPr>
    </w:p>
    <w:p w14:paraId="7F60E7E8" w14:textId="77777777" w:rsidR="00CD0E7B" w:rsidRDefault="00CD0E7B">
      <w:pPr>
        <w:suppressAutoHyphens/>
        <w:ind w:right="454"/>
        <w:rPr>
          <w:rFonts w:ascii="Arial" w:hAnsi="Arial"/>
          <w:b/>
        </w:rPr>
      </w:pPr>
      <w:r>
        <w:rPr>
          <w:rFonts w:ascii="Arial" w:hAnsi="Arial"/>
          <w:b/>
        </w:rPr>
        <w:t>Technical data:</w:t>
      </w:r>
    </w:p>
    <w:p w14:paraId="43ADBBD9" w14:textId="77777777" w:rsidR="00CD0E7B" w:rsidRDefault="00CD0E7B">
      <w:pPr>
        <w:suppressAutoHyphens/>
        <w:ind w:right="454"/>
        <w:rPr>
          <w:rFonts w:ascii="Arial" w:hAnsi="Arial"/>
        </w:rPr>
      </w:pPr>
    </w:p>
    <w:p w14:paraId="7B0C4460" w14:textId="77777777" w:rsidR="00CD0E7B" w:rsidRPr="00AE3724" w:rsidRDefault="00CD0E7B" w:rsidP="00CD0E7B">
      <w:pPr>
        <w:tabs>
          <w:tab w:val="left" w:pos="2268"/>
        </w:tabs>
        <w:suppressAutoHyphens/>
        <w:rPr>
          <w:rFonts w:ascii="Arial" w:hAnsi="Arial"/>
        </w:rPr>
      </w:pPr>
      <w:r>
        <w:rPr>
          <w:rFonts w:ascii="Arial" w:hAnsi="Arial"/>
        </w:rPr>
        <w:t>Material:</w:t>
      </w:r>
      <w:r>
        <w:rPr>
          <w:rFonts w:ascii="Arial" w:hAnsi="Arial"/>
        </w:rPr>
        <w:tab/>
        <w:t>Black sheet metal DC 04 ED</w:t>
      </w:r>
    </w:p>
    <w:p w14:paraId="20A82132" w14:textId="77777777" w:rsidR="00CD0E7B" w:rsidRPr="00AE3724" w:rsidRDefault="00CD0E7B" w:rsidP="00CD0E7B">
      <w:pPr>
        <w:tabs>
          <w:tab w:val="left" w:pos="2268"/>
        </w:tabs>
        <w:suppressAutoHyphens/>
        <w:rPr>
          <w:rFonts w:ascii="Arial" w:hAnsi="Arial"/>
        </w:rPr>
      </w:pPr>
      <w:r>
        <w:rPr>
          <w:rFonts w:ascii="Arial" w:hAnsi="Arial"/>
        </w:rPr>
        <w:tab/>
        <w:t>Enamel</w:t>
      </w:r>
    </w:p>
    <w:p w14:paraId="6D0E3AA0" w14:textId="77777777" w:rsidR="00CD0E7B" w:rsidRDefault="00CD0E7B">
      <w:pPr>
        <w:tabs>
          <w:tab w:val="left" w:pos="2268"/>
        </w:tabs>
        <w:suppressAutoHyphens/>
        <w:ind w:right="454"/>
        <w:rPr>
          <w:rFonts w:ascii="Arial" w:hAnsi="Arial"/>
        </w:rPr>
      </w:pPr>
      <w:r>
        <w:rPr>
          <w:rFonts w:ascii="Arial" w:hAnsi="Arial"/>
        </w:rPr>
        <w:t>Standards:</w:t>
      </w:r>
      <w:r>
        <w:rPr>
          <w:rFonts w:ascii="Arial" w:hAnsi="Arial"/>
        </w:rPr>
        <w:tab/>
        <w:t>DIN EN 631</w:t>
      </w:r>
    </w:p>
    <w:p w14:paraId="55EC068F" w14:textId="77777777" w:rsidR="005632D9" w:rsidRDefault="005632D9" w:rsidP="005632D9">
      <w:pPr>
        <w:tabs>
          <w:tab w:val="left" w:pos="2268"/>
        </w:tabs>
        <w:suppressAutoHyphens/>
        <w:ind w:right="454"/>
        <w:rPr>
          <w:rFonts w:ascii="Arial" w:hAnsi="Arial"/>
        </w:rPr>
      </w:pPr>
      <w:r>
        <w:rPr>
          <w:rFonts w:ascii="Arial" w:hAnsi="Arial"/>
        </w:rPr>
        <w:t>Weight:</w:t>
      </w:r>
      <w:r>
        <w:rPr>
          <w:rFonts w:ascii="Arial" w:hAnsi="Arial"/>
        </w:rPr>
        <w:tab/>
        <w:t>0,75 kg</w:t>
      </w:r>
    </w:p>
    <w:p w14:paraId="5AC46E4B" w14:textId="77777777" w:rsidR="005632D9" w:rsidRDefault="005632D9">
      <w:pPr>
        <w:tabs>
          <w:tab w:val="left" w:pos="2268"/>
        </w:tabs>
        <w:suppressAutoHyphens/>
        <w:ind w:right="454"/>
        <w:rPr>
          <w:rFonts w:ascii="Arial" w:hAnsi="Arial"/>
        </w:rPr>
      </w:pPr>
    </w:p>
    <w:p w14:paraId="3CC824FD" w14:textId="77777777" w:rsidR="00CD0E7B" w:rsidRDefault="00CD0E7B">
      <w:pPr>
        <w:pStyle w:val="berschrift1"/>
      </w:pPr>
    </w:p>
    <w:p w14:paraId="653FCD68" w14:textId="77777777" w:rsidR="00CD0E7B" w:rsidRDefault="00CD0E7B">
      <w:pPr>
        <w:pStyle w:val="berschrift1"/>
      </w:pPr>
    </w:p>
    <w:p w14:paraId="5BB80444" w14:textId="77777777" w:rsidR="00CD0E7B" w:rsidRDefault="00CD0E7B">
      <w:pPr>
        <w:pStyle w:val="berschrift1"/>
      </w:pPr>
      <w:r>
        <w:t>Special features:</w:t>
      </w:r>
    </w:p>
    <w:p w14:paraId="3D889DB6" w14:textId="77777777" w:rsidR="00CD0E7B" w:rsidRDefault="00CD0E7B">
      <w:pPr>
        <w:suppressAutoHyphens/>
        <w:ind w:right="454"/>
        <w:rPr>
          <w:rFonts w:ascii="Arial" w:hAnsi="Arial"/>
        </w:rPr>
      </w:pPr>
    </w:p>
    <w:p w14:paraId="3D17365E" w14:textId="77777777" w:rsidR="00CD0E7B" w:rsidRDefault="00CD0E7B">
      <w:pPr>
        <w:numPr>
          <w:ilvl w:val="0"/>
          <w:numId w:val="1"/>
        </w:numPr>
        <w:suppressAutoHyphens/>
        <w:ind w:right="454"/>
        <w:rPr>
          <w:rFonts w:ascii="Arial" w:hAnsi="Arial"/>
        </w:rPr>
      </w:pPr>
      <w:r>
        <w:rPr>
          <w:rFonts w:ascii="Arial" w:hAnsi="Arial"/>
        </w:rPr>
        <w:t>Large corner and bottom radii for easy cleaning and complete scooping out.</w:t>
      </w:r>
    </w:p>
    <w:p w14:paraId="3E8D9987" w14:textId="77777777" w:rsidR="00CD0E7B" w:rsidRDefault="00CD0E7B">
      <w:pPr>
        <w:numPr>
          <w:ilvl w:val="0"/>
          <w:numId w:val="1"/>
        </w:numPr>
        <w:suppressAutoHyphens/>
        <w:ind w:right="454"/>
        <w:rPr>
          <w:rFonts w:ascii="Arial" w:hAnsi="Arial"/>
        </w:rPr>
      </w:pPr>
      <w:r>
        <w:rPr>
          <w:rFonts w:ascii="Arial" w:hAnsi="Arial"/>
        </w:rPr>
        <w:t>Black, satin finish surface for attractive presentation of food</w:t>
      </w:r>
    </w:p>
    <w:p w14:paraId="5947A0AA" w14:textId="77777777" w:rsidR="00CD0E7B" w:rsidRDefault="00035F17">
      <w:pPr>
        <w:suppressAutoHyphens/>
        <w:ind w:right="454"/>
        <w:rPr>
          <w:rFonts w:ascii="Arial" w:hAnsi="Arial"/>
          <w:b/>
        </w:rPr>
      </w:pPr>
      <w:r>
        <w:rPr>
          <w:rFonts w:ascii="Arial" w:hAnsi="Arial"/>
          <w:b/>
        </w:rPr>
        <w:br w:type="column"/>
      </w:r>
      <w:r w:rsidR="00CD0E7B">
        <w:rPr>
          <w:rFonts w:ascii="Arial" w:hAnsi="Arial"/>
          <w:b/>
        </w:rPr>
        <w:lastRenderedPageBreak/>
        <w:t>Make:</w:t>
      </w:r>
    </w:p>
    <w:p w14:paraId="2BEB84AF" w14:textId="77777777" w:rsidR="00CD0E7B" w:rsidRDefault="00CD0E7B">
      <w:pPr>
        <w:suppressAutoHyphens/>
        <w:ind w:right="454"/>
        <w:rPr>
          <w:rFonts w:ascii="Arial" w:hAnsi="Arial"/>
          <w:b/>
        </w:rPr>
      </w:pPr>
    </w:p>
    <w:p w14:paraId="054DE8C5" w14:textId="77777777" w:rsidR="00CD0E7B" w:rsidRPr="00235DDA" w:rsidRDefault="00CD0E7B">
      <w:pPr>
        <w:tabs>
          <w:tab w:val="left" w:pos="2268"/>
        </w:tabs>
        <w:suppressAutoHyphens/>
        <w:ind w:right="454"/>
        <w:rPr>
          <w:rFonts w:ascii="Arial" w:hAnsi="Arial"/>
        </w:rPr>
      </w:pPr>
      <w:r>
        <w:rPr>
          <w:rFonts w:ascii="Arial" w:hAnsi="Arial"/>
        </w:rPr>
        <w:t>Manufacturer:</w:t>
      </w:r>
      <w:r>
        <w:rPr>
          <w:rFonts w:ascii="Arial" w:hAnsi="Arial"/>
        </w:rPr>
        <w:tab/>
      </w:r>
      <w:r w:rsidR="00E63752" w:rsidRPr="00E63752">
        <w:rPr>
          <w:rFonts w:ascii="Arial" w:hAnsi="Arial"/>
        </w:rPr>
        <w:t>B.PRO</w:t>
      </w:r>
    </w:p>
    <w:p w14:paraId="18E79414" w14:textId="77777777" w:rsidR="00CD0E7B" w:rsidRPr="00235DDA" w:rsidRDefault="00CD0E7B">
      <w:pPr>
        <w:tabs>
          <w:tab w:val="left" w:pos="2268"/>
        </w:tabs>
        <w:suppressAutoHyphens/>
        <w:ind w:right="454"/>
        <w:rPr>
          <w:rFonts w:ascii="Arial" w:hAnsi="Arial"/>
        </w:rPr>
      </w:pPr>
      <w:r>
        <w:rPr>
          <w:rFonts w:ascii="Arial" w:hAnsi="Arial"/>
        </w:rPr>
        <w:t>Type:</w:t>
      </w:r>
      <w:r>
        <w:rPr>
          <w:rFonts w:ascii="Arial" w:hAnsi="Arial"/>
        </w:rPr>
        <w:tab/>
        <w:t>GN-BUF 2/4-20 black</w:t>
      </w:r>
    </w:p>
    <w:p w14:paraId="072873D3" w14:textId="77777777" w:rsidR="00CD0E7B" w:rsidRDefault="00CD0E7B">
      <w:pPr>
        <w:tabs>
          <w:tab w:val="left" w:pos="2268"/>
        </w:tabs>
        <w:suppressAutoHyphens/>
        <w:ind w:right="454"/>
        <w:rPr>
          <w:rFonts w:ascii="Arial" w:hAnsi="Arial"/>
        </w:rPr>
      </w:pPr>
      <w:r>
        <w:rPr>
          <w:rFonts w:ascii="Arial" w:hAnsi="Arial"/>
        </w:rPr>
        <w:t>Order No.:</w:t>
      </w:r>
      <w:r>
        <w:rPr>
          <w:rFonts w:ascii="Arial" w:hAnsi="Arial"/>
        </w:rPr>
        <w:tab/>
        <w:t>573 916</w:t>
      </w:r>
    </w:p>
    <w:p w14:paraId="35F00DBD" w14:textId="77777777" w:rsidR="00CD0E7B" w:rsidRDefault="00CD0E7B">
      <w:pPr>
        <w:tabs>
          <w:tab w:val="left" w:pos="2268"/>
        </w:tabs>
        <w:suppressAutoHyphens/>
        <w:ind w:right="454"/>
        <w:rPr>
          <w:rFonts w:ascii="Arial" w:hAnsi="Arial"/>
        </w:rPr>
      </w:pPr>
    </w:p>
    <w:sectPr w:rsidR="00CD0E7B">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DBAC7" w14:textId="77777777" w:rsidR="00405755" w:rsidRDefault="00405755">
      <w:pPr>
        <w:spacing w:line="20" w:lineRule="exact"/>
      </w:pPr>
    </w:p>
  </w:endnote>
  <w:endnote w:type="continuationSeparator" w:id="0">
    <w:p w14:paraId="2694BFCE" w14:textId="77777777" w:rsidR="00405755" w:rsidRDefault="00405755">
      <w:r>
        <w:t xml:space="preserve"> </w:t>
      </w:r>
    </w:p>
  </w:endnote>
  <w:endnote w:type="continuationNotice" w:id="1">
    <w:p w14:paraId="0EEFC988" w14:textId="77777777" w:rsidR="00405755" w:rsidRDefault="0040575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D8FE6" w14:textId="77777777" w:rsidR="00CD0E7B" w:rsidRPr="005632D9" w:rsidRDefault="00CD0E7B">
    <w:pPr>
      <w:pStyle w:val="Fuzeile"/>
      <w:rPr>
        <w:rFonts w:ascii="Arial" w:hAnsi="Arial"/>
        <w:sz w:val="16"/>
        <w:lang w:val="de-DE"/>
      </w:rPr>
    </w:pPr>
    <w:r w:rsidRPr="005632D9">
      <w:rPr>
        <w:rFonts w:ascii="Arial" w:hAnsi="Arial"/>
        <w:sz w:val="16"/>
        <w:lang w:val="de-DE"/>
      </w:rPr>
      <w:t>O</w:t>
    </w:r>
    <w:r w:rsidR="005632D9" w:rsidRPr="005632D9">
      <w:rPr>
        <w:rFonts w:ascii="Arial" w:hAnsi="Arial"/>
        <w:sz w:val="16"/>
        <w:lang w:val="de-DE"/>
      </w:rPr>
      <w:t>R Text GN-BUF 2/4-20/Version 2</w:t>
    </w:r>
    <w:r w:rsidRPr="005632D9">
      <w:rPr>
        <w:rFonts w:ascii="Arial" w:hAnsi="Arial"/>
        <w:sz w:val="16"/>
        <w:lang w:val="de-DE"/>
      </w:rPr>
      <w:t>.0/</w:t>
    </w:r>
    <w:r w:rsidR="005632D9" w:rsidRPr="005632D9">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BEC51" w14:textId="77777777" w:rsidR="00405755" w:rsidRDefault="00405755">
      <w:r>
        <w:separator/>
      </w:r>
    </w:p>
  </w:footnote>
  <w:footnote w:type="continuationSeparator" w:id="0">
    <w:p w14:paraId="4462E26D" w14:textId="77777777" w:rsidR="00405755" w:rsidRDefault="00405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35F17"/>
    <w:rsid w:val="00350316"/>
    <w:rsid w:val="00405755"/>
    <w:rsid w:val="005632D9"/>
    <w:rsid w:val="00A8185D"/>
    <w:rsid w:val="00AC3E48"/>
    <w:rsid w:val="00BD40FB"/>
    <w:rsid w:val="00CD0E7B"/>
    <w:rsid w:val="00DC162B"/>
    <w:rsid w:val="00E63752"/>
    <w:rsid w:val="00FD5135"/>
    <w:rsid w:val="00FE7B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D4E6947"/>
  <w15:chartTrackingRefBased/>
  <w15:docId w15:val="{FFB94AE2-BD23-4EF7-9C91-7AB35E6A2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9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154</Words>
  <Characters>975</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2021-09-25T15:35:00Z</dcterms:created>
  <dcterms:modified xsi:type="dcterms:W3CDTF">2021-09-25T15:35:00Z</dcterms:modified>
</cp:coreProperties>
</file>